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82F9C">
      <w:pPr>
        <w:spacing w:after="0"/>
        <w:ind w:left="1701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-616585</wp:posOffset>
            </wp:positionH>
            <wp:positionV relativeFrom="paragraph">
              <wp:posOffset>111760</wp:posOffset>
            </wp:positionV>
            <wp:extent cx="1496695" cy="1013460"/>
            <wp:effectExtent l="0" t="0" r="0" b="15240"/>
            <wp:wrapNone/>
            <wp:docPr id="1" name="Рисунок 7" descr="C:\Users\User\Desktop\ООО Дом\дом ло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7" descr="C:\Users\User\Desktop\ООО Дом\дом лог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6695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40"/>
          <w:szCs w:val="40"/>
        </w:rPr>
        <w:t>Общество с ограниченной ответственностью «Дом»</w:t>
      </w:r>
    </w:p>
    <w:p w14:paraId="055EF4D2">
      <w:pPr>
        <w:spacing w:after="0"/>
        <w:ind w:left="1701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Клименко ул., д. 21 оф. 3, г. Новокузнецк, 654038, Тел. (3843) 60-05-08, </w:t>
      </w:r>
      <w:r>
        <w:rPr>
          <w:rStyle w:val="7"/>
          <w:rFonts w:ascii="Times New Roman" w:hAnsi="Times New Roman"/>
          <w:lang w:val="en-US"/>
        </w:rPr>
        <w:t>e</w:t>
      </w:r>
      <w:r>
        <w:rPr>
          <w:rStyle w:val="7"/>
          <w:rFonts w:ascii="Times New Roman" w:hAnsi="Times New Roman"/>
        </w:rPr>
        <w:t>-</w:t>
      </w:r>
      <w:r>
        <w:rPr>
          <w:rStyle w:val="7"/>
          <w:rFonts w:ascii="Times New Roman" w:hAnsi="Times New Roman"/>
          <w:lang w:val="en-US"/>
        </w:rPr>
        <w:t>mail</w:t>
      </w:r>
      <w:r>
        <w:rPr>
          <w:rFonts w:ascii="Times New Roman" w:hAnsi="Times New Roman"/>
          <w:shd w:val="clear" w:color="auto" w:fill="FFFFFF"/>
        </w:rPr>
        <w:t xml:space="preserve">: </w:t>
      </w:r>
      <w:r>
        <w:rPr>
          <w:rFonts w:ascii="Times New Roman" w:hAnsi="Times New Roman"/>
        </w:rPr>
        <w:t>526263@</w:t>
      </w:r>
      <w:r>
        <w:rPr>
          <w:rFonts w:ascii="Times New Roman" w:hAnsi="Times New Roman"/>
          <w:lang w:val="en-US"/>
        </w:rPr>
        <w:t>bk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lang w:val="en-US"/>
        </w:rPr>
        <w:t>ru</w:t>
      </w:r>
    </w:p>
    <w:p w14:paraId="706B4B2A">
      <w:pPr>
        <w:spacing w:after="0"/>
        <w:ind w:firstLine="113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Р/с: 40702810500400003190 в Филиале «Центральный» Банка ПАО ВТБ БИК: 044525411</w:t>
      </w:r>
    </w:p>
    <w:p w14:paraId="7BE37245">
      <w:pPr>
        <w:spacing w:after="0"/>
        <w:ind w:left="1701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К/с: 30101810145250000411 ИНН/КПП 4253050507/425301001 ОГРН 1214200010947</w:t>
      </w:r>
    </w:p>
    <w:p w14:paraId="5988DE28">
      <w:pPr>
        <w:pBdr>
          <w:bottom w:val="single" w:color="auto" w:sz="12" w:space="1"/>
        </w:pBdr>
        <w:spacing w:after="0"/>
        <w:ind w:left="1701"/>
        <w:jc w:val="center"/>
        <w:rPr>
          <w:rFonts w:ascii="Times New Roman" w:hAnsi="Times New Roman"/>
          <w:sz w:val="18"/>
          <w:szCs w:val="18"/>
        </w:rPr>
      </w:pPr>
    </w:p>
    <w:p w14:paraId="0F22819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9"/>
        <w:gridCol w:w="5387"/>
      </w:tblGrid>
      <w:tr w14:paraId="2514A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4219" w:type="dxa"/>
            <w:noWrap/>
          </w:tcPr>
          <w:p w14:paraId="37C3B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Исх. № __</w:t>
            </w:r>
            <w:r>
              <w:rPr>
                <w:rFonts w:hint="default" w:ascii="Times New Roman" w:hAnsi="Times New Roman"/>
                <w:sz w:val="24"/>
                <w:szCs w:val="24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14:paraId="2530F6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мая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5387" w:type="dxa"/>
            <w:noWrap/>
          </w:tcPr>
          <w:p w14:paraId="4A451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Times New Roman"/>
                <w:color w:val="222222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Председателю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  <w:t xml:space="preserve"> комимета ЖКХ  Администрации г.Новокузнецка                         Либеру М.В.</w:t>
            </w:r>
          </w:p>
        </w:tc>
      </w:tr>
    </w:tbl>
    <w:p w14:paraId="58FE3159">
      <w:pPr>
        <w:keepNext w:val="0"/>
        <w:keepLines w:val="0"/>
        <w:pageBreakBefore w:val="0"/>
        <w:widowControl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 w:eastAsia="Times New Roman"/>
          <w:i/>
          <w:sz w:val="24"/>
          <w:szCs w:val="24"/>
        </w:rPr>
      </w:pPr>
    </w:p>
    <w:p w14:paraId="36BC7D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eastAsia="Times New Roman"/>
          <w:sz w:val="24"/>
          <w:szCs w:val="24"/>
          <w:lang w:val="ru-RU"/>
        </w:rPr>
      </w:pPr>
      <w:bookmarkStart w:id="0" w:name="_GoBack"/>
      <w:bookmarkEnd w:id="0"/>
    </w:p>
    <w:p w14:paraId="22CD1C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eastAsia="Times New Roman"/>
          <w:sz w:val="24"/>
          <w:szCs w:val="24"/>
          <w:lang w:val="ru-RU"/>
        </w:rPr>
      </w:pPr>
    </w:p>
    <w:p w14:paraId="5FD43173">
      <w:pPr>
        <w:spacing w:after="0" w:line="240" w:lineRule="auto"/>
        <w:rPr>
          <w:rFonts w:hint="default" w:ascii="Times New Roman" w:hAnsi="Times New Roman" w:eastAsia="Times New Roman"/>
          <w:sz w:val="24"/>
          <w:szCs w:val="24"/>
          <w:lang w:val="ru-RU"/>
        </w:rPr>
      </w:pPr>
    </w:p>
    <w:p w14:paraId="12EF615E">
      <w:pPr>
        <w:spacing w:after="0" w:line="240" w:lineRule="auto"/>
        <w:ind w:left="40" w:leftChars="-200" w:hanging="480" w:hangingChars="200"/>
        <w:rPr>
          <w:rFonts w:hint="default" w:ascii="Times New Roman" w:hAnsi="Times New Roman" w:cs="Times New Roman"/>
          <w:color w:val="404040" w:themeColor="text1" w:themeTint="BF"/>
          <w:sz w:val="24"/>
          <w:szCs w:val="24"/>
          <w:u w:val="none"/>
          <w:lang w:val="ru-RU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</w:p>
    <w:p w14:paraId="07EEF554">
      <w:pPr>
        <w:pStyle w:val="10"/>
        <w:ind w:left="0" w:firstLine="708" w:firstLineChars="0"/>
        <w:rPr>
          <w:rFonts w:hint="default"/>
          <w:sz w:val="26"/>
          <w:szCs w:val="26"/>
          <w:lang w:val="ru-RU"/>
        </w:rPr>
      </w:pPr>
      <w:r>
        <w:rPr>
          <w:rFonts w:hint="default"/>
          <w:sz w:val="26"/>
          <w:szCs w:val="26"/>
          <w:lang w:val="ru-RU"/>
        </w:rPr>
        <w:t xml:space="preserve">В соответствии с письмом № 15/04/19 от 15.04.2025 г. направляем согласованные и утвержденные планы подготовки к отопительному  периоду 2025-2026 гг.  в количестве 14 шт. </w:t>
      </w:r>
    </w:p>
    <w:p w14:paraId="1B6D5F80">
      <w:pPr>
        <w:pStyle w:val="10"/>
        <w:ind w:left="0"/>
        <w:rPr>
          <w:rFonts w:hint="default"/>
          <w:sz w:val="26"/>
          <w:szCs w:val="26"/>
          <w:lang w:val="ru-RU"/>
        </w:rPr>
      </w:pPr>
    </w:p>
    <w:p w14:paraId="0813775D">
      <w:pPr>
        <w:pStyle w:val="10"/>
        <w:ind w:left="0"/>
        <w:rPr>
          <w:rFonts w:hint="default"/>
          <w:sz w:val="26"/>
          <w:szCs w:val="26"/>
          <w:lang w:val="ru-RU"/>
        </w:rPr>
      </w:pPr>
    </w:p>
    <w:p w14:paraId="2D224E10">
      <w:pPr>
        <w:pStyle w:val="10"/>
        <w:ind w:left="0"/>
        <w:rPr>
          <w:rFonts w:hint="default"/>
          <w:sz w:val="26"/>
          <w:szCs w:val="26"/>
          <w:lang w:val="ru-RU"/>
        </w:rPr>
      </w:pPr>
      <w:r>
        <w:rPr>
          <w:rFonts w:hint="default"/>
          <w:sz w:val="26"/>
          <w:szCs w:val="26"/>
          <w:lang w:val="ru-RU"/>
        </w:rPr>
        <w:t>Приложения: Планы подготовки к отопительному периоду -  14 файлов.</w:t>
      </w:r>
    </w:p>
    <w:p w14:paraId="0922D965">
      <w:pPr>
        <w:pStyle w:val="10"/>
        <w:ind w:left="0"/>
        <w:rPr>
          <w:sz w:val="26"/>
          <w:szCs w:val="26"/>
        </w:rPr>
      </w:pPr>
    </w:p>
    <w:p w14:paraId="38607828">
      <w:pPr>
        <w:spacing w:after="0" w:line="240" w:lineRule="auto"/>
        <w:ind w:left="520" w:leftChars="-200" w:hanging="960" w:hangingChars="400"/>
        <w:jc w:val="center"/>
        <w:rPr>
          <w:rFonts w:hint="default" w:ascii="Times New Roman" w:hAnsi="Times New Roman" w:cs="Times New Roman"/>
          <w:color w:val="404040" w:themeColor="text1" w:themeTint="BF"/>
          <w:sz w:val="24"/>
          <w:szCs w:val="24"/>
          <w:u w:val="none"/>
          <w:lang w:val="ru-RU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</w:p>
    <w:p w14:paraId="1CDD1B8E">
      <w:pPr>
        <w:spacing w:after="0" w:line="240" w:lineRule="auto"/>
        <w:ind w:left="1416" w:leftChars="0" w:firstLine="708" w:firstLineChars="0"/>
        <w:rPr>
          <w:rFonts w:hint="default" w:ascii="Times New Roman" w:hAnsi="Times New Roman"/>
          <w:sz w:val="24"/>
          <w:szCs w:val="24"/>
          <w:lang w:val="ru-RU"/>
        </w:rPr>
      </w:pPr>
    </w:p>
    <w:p w14:paraId="2115750F">
      <w:pPr>
        <w:spacing w:after="0" w:line="240" w:lineRule="auto"/>
        <w:ind w:left="1416" w:leftChars="0" w:firstLine="708" w:firstLineChars="0"/>
        <w:rPr>
          <w:rFonts w:hint="default" w:ascii="Times New Roman" w:hAnsi="Times New Roman"/>
          <w:sz w:val="24"/>
          <w:szCs w:val="24"/>
          <w:lang w:val="ru-RU"/>
        </w:rPr>
      </w:pPr>
    </w:p>
    <w:p w14:paraId="03E5F303">
      <w:pPr>
        <w:spacing w:after="0" w:line="240" w:lineRule="auto"/>
        <w:ind w:left="80" w:leftChars="-400" w:hanging="960" w:hangingChars="4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drawing>
          <wp:inline distT="0" distB="0" distL="0" distR="0">
            <wp:extent cx="7439660" cy="2001520"/>
            <wp:effectExtent l="0" t="0" r="8890" b="1778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38141" cy="2001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ab/>
      </w:r>
    </w:p>
    <w:sectPr>
      <w:pgSz w:w="11906" w:h="16838"/>
      <w:pgMar w:top="1306" w:right="850" w:bottom="1012" w:left="993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10B"/>
    <w:rsid w:val="00001E74"/>
    <w:rsid w:val="00107C98"/>
    <w:rsid w:val="00113CD8"/>
    <w:rsid w:val="00151BC3"/>
    <w:rsid w:val="001E09DE"/>
    <w:rsid w:val="001F4E5B"/>
    <w:rsid w:val="00255492"/>
    <w:rsid w:val="0029468B"/>
    <w:rsid w:val="002966E4"/>
    <w:rsid w:val="002A0CDD"/>
    <w:rsid w:val="002A5585"/>
    <w:rsid w:val="002E44D7"/>
    <w:rsid w:val="00304D48"/>
    <w:rsid w:val="0034454D"/>
    <w:rsid w:val="00357C7A"/>
    <w:rsid w:val="00385C79"/>
    <w:rsid w:val="003D7EF2"/>
    <w:rsid w:val="00401960"/>
    <w:rsid w:val="00433CA9"/>
    <w:rsid w:val="00436749"/>
    <w:rsid w:val="0046788F"/>
    <w:rsid w:val="004756BD"/>
    <w:rsid w:val="004C7880"/>
    <w:rsid w:val="004C7E66"/>
    <w:rsid w:val="004D437F"/>
    <w:rsid w:val="004F015E"/>
    <w:rsid w:val="0054275E"/>
    <w:rsid w:val="005B310B"/>
    <w:rsid w:val="005C3C73"/>
    <w:rsid w:val="005E1B9D"/>
    <w:rsid w:val="005F4DEC"/>
    <w:rsid w:val="00611E03"/>
    <w:rsid w:val="00634F86"/>
    <w:rsid w:val="006D0045"/>
    <w:rsid w:val="006D41D3"/>
    <w:rsid w:val="00742F2C"/>
    <w:rsid w:val="00747CD9"/>
    <w:rsid w:val="00775B78"/>
    <w:rsid w:val="00780FB1"/>
    <w:rsid w:val="007B0FE4"/>
    <w:rsid w:val="007E361F"/>
    <w:rsid w:val="00826EB8"/>
    <w:rsid w:val="00831F6F"/>
    <w:rsid w:val="00847449"/>
    <w:rsid w:val="008819EF"/>
    <w:rsid w:val="00894782"/>
    <w:rsid w:val="008A62E0"/>
    <w:rsid w:val="008D6445"/>
    <w:rsid w:val="009A1115"/>
    <w:rsid w:val="009B51C2"/>
    <w:rsid w:val="009F43C0"/>
    <w:rsid w:val="009F717D"/>
    <w:rsid w:val="00A112A9"/>
    <w:rsid w:val="00A41579"/>
    <w:rsid w:val="00A45D95"/>
    <w:rsid w:val="00A464DC"/>
    <w:rsid w:val="00A85933"/>
    <w:rsid w:val="00AA6AE8"/>
    <w:rsid w:val="00AC4EB8"/>
    <w:rsid w:val="00AF699D"/>
    <w:rsid w:val="00B32E7D"/>
    <w:rsid w:val="00B37FEF"/>
    <w:rsid w:val="00B42B1A"/>
    <w:rsid w:val="00B43CB7"/>
    <w:rsid w:val="00B75718"/>
    <w:rsid w:val="00C3169F"/>
    <w:rsid w:val="00C6341C"/>
    <w:rsid w:val="00C8216B"/>
    <w:rsid w:val="00C90C36"/>
    <w:rsid w:val="00CB5C48"/>
    <w:rsid w:val="00CC6C7C"/>
    <w:rsid w:val="00D51A2E"/>
    <w:rsid w:val="00DA6DEA"/>
    <w:rsid w:val="00DF2032"/>
    <w:rsid w:val="00E06C3C"/>
    <w:rsid w:val="00E2653D"/>
    <w:rsid w:val="00E3051C"/>
    <w:rsid w:val="00E5639D"/>
    <w:rsid w:val="00E81EDA"/>
    <w:rsid w:val="00EF5DBD"/>
    <w:rsid w:val="00F277BB"/>
    <w:rsid w:val="00F40520"/>
    <w:rsid w:val="00F67E78"/>
    <w:rsid w:val="00F858BD"/>
    <w:rsid w:val="00F91789"/>
    <w:rsid w:val="00FC755E"/>
    <w:rsid w:val="01FD1152"/>
    <w:rsid w:val="02F85A09"/>
    <w:rsid w:val="056E04EE"/>
    <w:rsid w:val="12DB66FD"/>
    <w:rsid w:val="156A5AB1"/>
    <w:rsid w:val="178351E0"/>
    <w:rsid w:val="1C852354"/>
    <w:rsid w:val="23547CB7"/>
    <w:rsid w:val="275E2AC0"/>
    <w:rsid w:val="2C6F5ACD"/>
    <w:rsid w:val="31F439E7"/>
    <w:rsid w:val="34083AB6"/>
    <w:rsid w:val="39507D96"/>
    <w:rsid w:val="41A06CF4"/>
    <w:rsid w:val="41A2501B"/>
    <w:rsid w:val="41B66DC6"/>
    <w:rsid w:val="43713BB4"/>
    <w:rsid w:val="520D2260"/>
    <w:rsid w:val="52E7067F"/>
    <w:rsid w:val="52FF5005"/>
    <w:rsid w:val="5E3057A1"/>
    <w:rsid w:val="5E8C345B"/>
    <w:rsid w:val="5F093A65"/>
    <w:rsid w:val="628821B4"/>
    <w:rsid w:val="659063C4"/>
    <w:rsid w:val="6D0168D8"/>
    <w:rsid w:val="703C22B0"/>
    <w:rsid w:val="706D5DD2"/>
    <w:rsid w:val="79E55395"/>
    <w:rsid w:val="7C1B0848"/>
    <w:rsid w:val="7DCF62AA"/>
    <w:rsid w:val="7EE907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3"/>
    <w:basedOn w:val="1"/>
    <w:link w:val="9"/>
    <w:qFormat/>
    <w:uiPriority w:val="9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unhideWhenUsed/>
    <w:qFormat/>
    <w:uiPriority w:val="99"/>
    <w:rPr>
      <w:color w:val="0000FF"/>
      <w:u w:val="single"/>
    </w:rPr>
  </w:style>
  <w:style w:type="table" w:styleId="6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copy_target"/>
    <w:basedOn w:val="3"/>
    <w:qFormat/>
    <w:uiPriority w:val="0"/>
  </w:style>
  <w:style w:type="paragraph" w:customStyle="1" w:styleId="8">
    <w:name w:val="ConsPlusNormal"/>
    <w:qFormat/>
    <w:uiPriority w:val="0"/>
    <w:pPr>
      <w:widowControl w:val="0"/>
      <w:autoSpaceDE w:val="0"/>
      <w:autoSpaceDN w:val="0"/>
    </w:pPr>
    <w:rPr>
      <w:rFonts w:ascii="Calibri" w:hAnsi="Calibri" w:eastAsia="Times New Roman" w:cs="Calibri"/>
      <w:sz w:val="22"/>
      <w:lang w:val="ru-RU" w:eastAsia="ru-RU" w:bidi="ar-SA"/>
    </w:rPr>
  </w:style>
  <w:style w:type="character" w:customStyle="1" w:styleId="9">
    <w:name w:val="Заголовок 3 Знак"/>
    <w:basedOn w:val="3"/>
    <w:link w:val="2"/>
    <w:qFormat/>
    <w:uiPriority w:val="9"/>
    <w:rPr>
      <w:rFonts w:eastAsia="Times New Roman"/>
      <w:b/>
      <w:bCs/>
      <w:sz w:val="27"/>
      <w:szCs w:val="27"/>
    </w:rPr>
  </w:style>
  <w:style w:type="paragraph" w:customStyle="1" w:styleId="10">
    <w:name w:val="Абзац списка1"/>
    <w:basedOn w:val="1"/>
    <w:uiPriority w:val="0"/>
    <w:pPr>
      <w:spacing w:after="0" w:line="240" w:lineRule="auto"/>
      <w:ind w:left="720"/>
      <w:contextualSpacing/>
    </w:pPr>
    <w:rPr>
      <w:rFonts w:ascii="Times New Roman" w:hAnsi="Times New Roman" w:eastAsia="Calibri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554</Characters>
  <Lines>7</Lines>
  <Paragraphs>1</Paragraphs>
  <TotalTime>1</TotalTime>
  <ScaleCrop>false</ScaleCrop>
  <LinksUpToDate>false</LinksUpToDate>
  <CharactersWithSpaces>667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2024-09-23T07:13:00Z</dcterms:created>
  <dc:creator>Admin</dc:creator>
  <cp:lastModifiedBy>Admin</cp:lastModifiedBy>
  <cp:lastPrinted>2024-11-05T06:35:00Z</cp:lastPrinted>
  <dcterms:modified xsi:type="dcterms:W3CDTF">2025-05-06T07:06:34Z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117FE498ABC4496ABE50C64D96CB638E_13</vt:lpwstr>
  </property>
</Properties>
</file>